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59" w:rsidRDefault="00252359"/>
    <w:p w:rsidR="0034255A" w:rsidRDefault="0034255A" w:rsidP="0034255A">
      <w:r w:rsidRPr="0034255A">
        <w:rPr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843280" cy="71247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8"/>
          <w:szCs w:val="48"/>
        </w:rPr>
        <w:t xml:space="preserve">  </w:t>
      </w:r>
      <w:r w:rsidR="00783906" w:rsidRPr="00783906">
        <w:rPr>
          <w:b/>
          <w:bCs/>
          <w:i/>
          <w:iCs/>
          <w:sz w:val="48"/>
          <w:szCs w:val="48"/>
        </w:rPr>
        <w:t>UTÅTRIKTAT Fritidsledararbete</w:t>
      </w:r>
      <w:r w:rsidR="00783906" w:rsidRPr="00783906">
        <w:rPr>
          <w:sz w:val="48"/>
          <w:szCs w:val="48"/>
        </w:rPr>
        <w:t xml:space="preserve"> </w:t>
      </w:r>
    </w:p>
    <w:p w:rsidR="0040295F" w:rsidRPr="00A1363A" w:rsidRDefault="0040295F" w:rsidP="00A1363A">
      <w:r w:rsidRPr="00A1363A">
        <w:t>”Utåtriktat fritidsledararbete” kan definiteras som ett arbete där fritids</w:t>
      </w:r>
      <w:r w:rsidR="00442C8E" w:rsidRPr="00A1363A">
        <w:t xml:space="preserve">ledaren rör </w:t>
      </w:r>
      <w:proofErr w:type="gramStart"/>
      <w:r w:rsidR="00442C8E" w:rsidRPr="00A1363A">
        <w:t>sig</w:t>
      </w:r>
      <w:r w:rsidRPr="00A1363A">
        <w:t xml:space="preserve">  ut</w:t>
      </w:r>
      <w:proofErr w:type="gramEnd"/>
      <w:r w:rsidRPr="00A1363A">
        <w:t xml:space="preserve"> från de</w:t>
      </w:r>
      <w:r w:rsidR="00884484">
        <w:t xml:space="preserve">n  traditionella </w:t>
      </w:r>
      <w:r w:rsidRPr="00A1363A">
        <w:t>arbetsplatsen</w:t>
      </w:r>
      <w:r w:rsidR="00884484">
        <w:t>.</w:t>
      </w:r>
      <w:r w:rsidRPr="00A1363A">
        <w:t xml:space="preserve">  Snabba samhällsförändringar samtidigt som ungas intressen och behov tar sig nya uttryck medför att fritidsledaren sök</w:t>
      </w:r>
      <w:r w:rsidR="00C3080A">
        <w:t>er</w:t>
      </w:r>
      <w:r w:rsidRPr="00A1363A">
        <w:t xml:space="preserve"> nya vägar att möta </w:t>
      </w:r>
      <w:r w:rsidRPr="000A317B">
        <w:t>både</w:t>
      </w:r>
      <w:r w:rsidRPr="00A1363A">
        <w:t xml:space="preserve"> gamla och nya målgrupper</w:t>
      </w:r>
      <w:r w:rsidR="00170D44" w:rsidRPr="00A1363A">
        <w:t>.</w:t>
      </w:r>
    </w:p>
    <w:p w:rsidR="00CA6C90" w:rsidRPr="00A1363A" w:rsidRDefault="0040295F" w:rsidP="00A1363A">
      <w:pPr>
        <w:rPr>
          <w:b/>
        </w:rPr>
      </w:pPr>
      <w:r w:rsidRPr="00A1363A">
        <w:rPr>
          <w:b/>
        </w:rPr>
        <w:t>Syfte</w:t>
      </w:r>
      <w:r w:rsidR="005A443B" w:rsidRPr="00A1363A">
        <w:rPr>
          <w:b/>
        </w:rPr>
        <w:t xml:space="preserve"> med det utåtriktade arbetet:</w:t>
      </w:r>
    </w:p>
    <w:p w:rsidR="00446A27" w:rsidRPr="00A1363A" w:rsidRDefault="0040295F" w:rsidP="00A1363A">
      <w:pPr>
        <w:pStyle w:val="Liststycke"/>
        <w:numPr>
          <w:ilvl w:val="0"/>
          <w:numId w:val="19"/>
        </w:numPr>
        <w:spacing w:after="0"/>
      </w:pPr>
      <w:r w:rsidRPr="00A1363A">
        <w:t xml:space="preserve">Att </w:t>
      </w:r>
      <w:r w:rsidR="00C3080A">
        <w:rPr>
          <w:u w:val="single"/>
        </w:rPr>
        <w:t xml:space="preserve">nå en bredare </w:t>
      </w:r>
      <w:proofErr w:type="gramStart"/>
      <w:r w:rsidR="00C3080A">
        <w:rPr>
          <w:u w:val="single"/>
        </w:rPr>
        <w:t xml:space="preserve">målgrupp </w:t>
      </w:r>
      <w:r w:rsidR="00446A27" w:rsidRPr="00A1363A">
        <w:t xml:space="preserve"> för</w:t>
      </w:r>
      <w:proofErr w:type="gramEnd"/>
      <w:r w:rsidR="00446A27" w:rsidRPr="00A1363A">
        <w:t xml:space="preserve"> att skapa möjligheter för fler att hitta och utveckla</w:t>
      </w:r>
      <w:r w:rsidR="00694494" w:rsidRPr="00A1363A">
        <w:t xml:space="preserve"> fritidsintressen.</w:t>
      </w:r>
      <w:r w:rsidR="00446A27" w:rsidRPr="00A1363A">
        <w:t xml:space="preserve"> </w:t>
      </w:r>
    </w:p>
    <w:p w:rsidR="00446A27" w:rsidRPr="00A1363A" w:rsidRDefault="00446A27" w:rsidP="00A1363A">
      <w:pPr>
        <w:pStyle w:val="Liststycke"/>
        <w:spacing w:after="0"/>
        <w:ind w:left="1080"/>
      </w:pPr>
    </w:p>
    <w:p w:rsidR="00446A27" w:rsidRPr="00A1363A" w:rsidRDefault="00446A27" w:rsidP="00A1363A">
      <w:pPr>
        <w:pStyle w:val="Liststycke"/>
        <w:numPr>
          <w:ilvl w:val="0"/>
          <w:numId w:val="19"/>
        </w:numPr>
        <w:spacing w:after="0"/>
      </w:pPr>
      <w:r w:rsidRPr="00A1363A">
        <w:t xml:space="preserve">Att </w:t>
      </w:r>
      <w:r w:rsidRPr="00392727">
        <w:rPr>
          <w:u w:val="single"/>
        </w:rPr>
        <w:t>utveckla fritidsutbudet</w:t>
      </w:r>
      <w:r w:rsidRPr="00A1363A">
        <w:t xml:space="preserve"> inom den egna verksamheten och i området/kommun</w:t>
      </w:r>
      <w:r w:rsidR="00C3080A">
        <w:t xml:space="preserve">en så att fler </w:t>
      </w:r>
      <w:proofErr w:type="gramStart"/>
      <w:r w:rsidRPr="00A1363A">
        <w:t>kan</w:t>
      </w:r>
      <w:r w:rsidR="00C3080A">
        <w:t xml:space="preserve"> </w:t>
      </w:r>
      <w:r w:rsidRPr="00A1363A">
        <w:t xml:space="preserve"> </w:t>
      </w:r>
      <w:r w:rsidR="00C3080A" w:rsidRPr="00C3080A">
        <w:t>påverka</w:t>
      </w:r>
      <w:proofErr w:type="gramEnd"/>
      <w:r w:rsidR="00C3080A">
        <w:rPr>
          <w:color w:val="FF0000"/>
        </w:rPr>
        <w:t>,</w:t>
      </w:r>
      <w:r w:rsidR="00C3080A" w:rsidRPr="00C3080A">
        <w:rPr>
          <w:color w:val="FF0000"/>
        </w:rPr>
        <w:t xml:space="preserve"> </w:t>
      </w:r>
      <w:r w:rsidRPr="00A1363A">
        <w:t xml:space="preserve">ägna sig åt sitt intresse/ha kul och uppleva </w:t>
      </w:r>
      <w:r w:rsidR="00C3080A">
        <w:t>mening och tillhörighet.</w:t>
      </w:r>
    </w:p>
    <w:p w:rsidR="00694494" w:rsidRPr="00A1363A" w:rsidRDefault="00694494" w:rsidP="00A1363A">
      <w:pPr>
        <w:pStyle w:val="Liststycke"/>
        <w:spacing w:after="0"/>
      </w:pPr>
    </w:p>
    <w:p w:rsidR="00830083" w:rsidRDefault="00694494" w:rsidP="00A1363A">
      <w:pPr>
        <w:pStyle w:val="Liststycke"/>
        <w:numPr>
          <w:ilvl w:val="0"/>
          <w:numId w:val="19"/>
        </w:numPr>
        <w:spacing w:after="0"/>
      </w:pPr>
      <w:r w:rsidRPr="00A1363A">
        <w:t xml:space="preserve">Att </w:t>
      </w:r>
      <w:r w:rsidRPr="00392727">
        <w:rPr>
          <w:u w:val="single"/>
        </w:rPr>
        <w:t xml:space="preserve">öka kunskapen hos </w:t>
      </w:r>
      <w:proofErr w:type="gramStart"/>
      <w:r w:rsidRPr="00392727">
        <w:rPr>
          <w:u w:val="single"/>
        </w:rPr>
        <w:t>målgrupperna</w:t>
      </w:r>
      <w:r w:rsidR="00C3080A">
        <w:t xml:space="preserve"> </w:t>
      </w:r>
      <w:r w:rsidRPr="00A1363A">
        <w:t xml:space="preserve"> </w:t>
      </w:r>
      <w:r w:rsidRPr="00392727">
        <w:rPr>
          <w:u w:val="single"/>
        </w:rPr>
        <w:t>om</w:t>
      </w:r>
      <w:proofErr w:type="gramEnd"/>
      <w:r w:rsidRPr="00A1363A">
        <w:t xml:space="preserve"> det totala </w:t>
      </w:r>
      <w:r w:rsidRPr="00392727">
        <w:rPr>
          <w:u w:val="single"/>
        </w:rPr>
        <w:t>fritidsutbudet</w:t>
      </w:r>
      <w:r w:rsidR="00830083">
        <w:t xml:space="preserve"> i k</w:t>
      </w:r>
      <w:r w:rsidRPr="00A1363A">
        <w:t xml:space="preserve">ommunen/området </w:t>
      </w:r>
    </w:p>
    <w:p w:rsidR="00830083" w:rsidRDefault="00830083" w:rsidP="00830083">
      <w:pPr>
        <w:pStyle w:val="Liststycke"/>
        <w:spacing w:after="0"/>
      </w:pPr>
    </w:p>
    <w:p w:rsidR="00694494" w:rsidRPr="00A1363A" w:rsidRDefault="00830083" w:rsidP="00830083">
      <w:pPr>
        <w:pStyle w:val="Liststycke"/>
        <w:numPr>
          <w:ilvl w:val="0"/>
          <w:numId w:val="19"/>
        </w:numPr>
        <w:spacing w:after="0"/>
      </w:pPr>
      <w:r>
        <w:t>A</w:t>
      </w:r>
      <w:r w:rsidR="00694494" w:rsidRPr="00A1363A">
        <w:t xml:space="preserve">tt </w:t>
      </w:r>
      <w:r w:rsidR="00694494" w:rsidRPr="00830083">
        <w:rPr>
          <w:u w:val="single"/>
        </w:rPr>
        <w:t>synlig</w:t>
      </w:r>
      <w:r w:rsidR="00C3080A" w:rsidRPr="00830083">
        <w:rPr>
          <w:u w:val="single"/>
        </w:rPr>
        <w:t xml:space="preserve">göra </w:t>
      </w:r>
      <w:r w:rsidR="00694494" w:rsidRPr="00830083">
        <w:rPr>
          <w:u w:val="single"/>
        </w:rPr>
        <w:t>ungas behov</w:t>
      </w:r>
      <w:r w:rsidR="00694494" w:rsidRPr="00A1363A">
        <w:t xml:space="preserve"> och </w:t>
      </w:r>
      <w:proofErr w:type="gramStart"/>
      <w:r w:rsidR="00694494" w:rsidRPr="00A1363A">
        <w:t>intressen  för</w:t>
      </w:r>
      <w:proofErr w:type="gramEnd"/>
      <w:r w:rsidR="00694494" w:rsidRPr="00A1363A">
        <w:t xml:space="preserve"> andra </w:t>
      </w:r>
      <w:r>
        <w:t>aktörer inom  kultur- och</w:t>
      </w:r>
      <w:r w:rsidR="00694494" w:rsidRPr="00A1363A">
        <w:t xml:space="preserve"> fritidsverksamhet</w:t>
      </w:r>
    </w:p>
    <w:p w:rsidR="00170D44" w:rsidRPr="00A1363A" w:rsidRDefault="00170D44" w:rsidP="00A1363A">
      <w:pPr>
        <w:pStyle w:val="Liststycke"/>
        <w:spacing w:after="0"/>
      </w:pPr>
    </w:p>
    <w:p w:rsidR="00170D44" w:rsidRPr="00A1363A" w:rsidRDefault="00170D44" w:rsidP="00A1363A">
      <w:pPr>
        <w:rPr>
          <w:b/>
          <w:bCs/>
        </w:rPr>
      </w:pPr>
      <w:r w:rsidRPr="00A1363A">
        <w:rPr>
          <w:b/>
          <w:bCs/>
        </w:rPr>
        <w:t>Avgränsning:</w:t>
      </w:r>
    </w:p>
    <w:p w:rsidR="0060517C" w:rsidRDefault="00170D44" w:rsidP="00F24827">
      <w:pPr>
        <w:ind w:left="360"/>
        <w:rPr>
          <w:bCs/>
        </w:rPr>
      </w:pPr>
      <w:r w:rsidRPr="00A1363A">
        <w:rPr>
          <w:bCs/>
        </w:rPr>
        <w:t>Denna typ av fritid</w:t>
      </w:r>
      <w:r w:rsidR="00503971" w:rsidRPr="00A1363A">
        <w:rPr>
          <w:bCs/>
        </w:rPr>
        <w:t xml:space="preserve">sledararbete syftar till att </w:t>
      </w:r>
      <w:proofErr w:type="gramStart"/>
      <w:r w:rsidR="00503971" w:rsidRPr="00A1363A">
        <w:rPr>
          <w:bCs/>
        </w:rPr>
        <w:t xml:space="preserve">främja </w:t>
      </w:r>
      <w:r w:rsidRPr="00A1363A">
        <w:rPr>
          <w:bCs/>
        </w:rPr>
        <w:t xml:space="preserve"> individens</w:t>
      </w:r>
      <w:proofErr w:type="gramEnd"/>
      <w:r w:rsidR="00F24827">
        <w:rPr>
          <w:bCs/>
        </w:rPr>
        <w:t xml:space="preserve"> möjlighet att utveckla sin </w:t>
      </w:r>
      <w:proofErr w:type="spellStart"/>
      <w:r w:rsidR="00F24827">
        <w:rPr>
          <w:bCs/>
        </w:rPr>
        <w:t>intressebredd,talanger</w:t>
      </w:r>
      <w:proofErr w:type="spellEnd"/>
      <w:r w:rsidR="00F24827">
        <w:rPr>
          <w:bCs/>
        </w:rPr>
        <w:t xml:space="preserve">  </w:t>
      </w:r>
      <w:r w:rsidRPr="00A1363A">
        <w:rPr>
          <w:bCs/>
        </w:rPr>
        <w:t xml:space="preserve">och </w:t>
      </w:r>
      <w:r w:rsidR="00F24827">
        <w:rPr>
          <w:bCs/>
        </w:rPr>
        <w:t xml:space="preserve">tillhörighet </w:t>
      </w:r>
      <w:r w:rsidRPr="00A1363A">
        <w:rPr>
          <w:bCs/>
        </w:rPr>
        <w:t xml:space="preserve">. Det skiljer sig därmed från mer traditionellt socialt fältarbete </w:t>
      </w:r>
      <w:r w:rsidR="0060517C">
        <w:rPr>
          <w:bCs/>
        </w:rPr>
        <w:t xml:space="preserve">som vänder sig till </w:t>
      </w:r>
      <w:r w:rsidR="0070274C">
        <w:rPr>
          <w:bCs/>
        </w:rPr>
        <w:t>en smalare målgrupp</w:t>
      </w:r>
      <w:r w:rsidR="0060517C">
        <w:rPr>
          <w:bCs/>
        </w:rPr>
        <w:t xml:space="preserve"> där</w:t>
      </w:r>
      <w:r w:rsidRPr="00A1363A">
        <w:rPr>
          <w:bCs/>
        </w:rPr>
        <w:t xml:space="preserve"> syftet är ett annat.</w:t>
      </w:r>
      <w:r w:rsidR="0070274C">
        <w:rPr>
          <w:bCs/>
        </w:rPr>
        <w:t xml:space="preserve">  </w:t>
      </w:r>
    </w:p>
    <w:p w:rsidR="00442C8E" w:rsidRPr="00AE23EA" w:rsidRDefault="000F6C09" w:rsidP="00A1363A">
      <w:pPr>
        <w:spacing w:after="0"/>
        <w:rPr>
          <w:b/>
          <w:sz w:val="28"/>
          <w:szCs w:val="28"/>
        </w:rPr>
      </w:pPr>
      <w:r w:rsidRPr="00AE23EA">
        <w:rPr>
          <w:b/>
          <w:sz w:val="28"/>
          <w:szCs w:val="28"/>
        </w:rPr>
        <w:t>H</w:t>
      </w:r>
      <w:r w:rsidR="00C73F68">
        <w:rPr>
          <w:b/>
          <w:sz w:val="28"/>
          <w:szCs w:val="28"/>
        </w:rPr>
        <w:t>UR</w:t>
      </w:r>
      <w:r w:rsidR="008417BA" w:rsidRPr="00AE23EA">
        <w:rPr>
          <w:b/>
          <w:sz w:val="28"/>
          <w:szCs w:val="28"/>
        </w:rPr>
        <w:t xml:space="preserve"> och </w:t>
      </w:r>
      <w:r w:rsidR="00C73F68">
        <w:rPr>
          <w:b/>
          <w:sz w:val="28"/>
          <w:szCs w:val="28"/>
        </w:rPr>
        <w:t>VAR</w:t>
      </w:r>
      <w:r w:rsidR="008417BA" w:rsidRPr="00AE23EA">
        <w:rPr>
          <w:b/>
          <w:sz w:val="28"/>
          <w:szCs w:val="28"/>
        </w:rPr>
        <w:t xml:space="preserve"> kan det </w:t>
      </w:r>
      <w:proofErr w:type="gramStart"/>
      <w:r w:rsidR="008417BA" w:rsidRPr="00AE23EA">
        <w:rPr>
          <w:b/>
          <w:sz w:val="28"/>
          <w:szCs w:val="28"/>
        </w:rPr>
        <w:t>ske ?</w:t>
      </w:r>
      <w:proofErr w:type="gramEnd"/>
    </w:p>
    <w:tbl>
      <w:tblPr>
        <w:tblpPr w:leftFromText="141" w:rightFromText="141" w:vertAnchor="text" w:horzAnchor="margin" w:tblpY="194"/>
        <w:tblW w:w="8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993"/>
        <w:gridCol w:w="992"/>
        <w:gridCol w:w="3118"/>
      </w:tblGrid>
      <w:tr w:rsidR="00EF33B0" w:rsidRPr="00A1363A" w:rsidTr="00442C8E">
        <w:trPr>
          <w:trHeight w:val="627"/>
        </w:trPr>
        <w:tc>
          <w:tcPr>
            <w:tcW w:w="864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44" w:rsidRPr="00A1363A" w:rsidRDefault="00EF33B0" w:rsidP="00A1363A">
            <w:pPr>
              <w:spacing w:after="0"/>
              <w:jc w:val="center"/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</w:rPr>
            </w:pPr>
            <w:r w:rsidRPr="00A1363A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</w:rPr>
              <w:t xml:space="preserve">UTÅTRIKTAT Fritidsledararbete </w:t>
            </w:r>
          </w:p>
          <w:p w:rsidR="00EF33B0" w:rsidRPr="00A1363A" w:rsidRDefault="00EF33B0" w:rsidP="00A1363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1363A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</w:rPr>
              <w:t>kan ske</w:t>
            </w:r>
            <w:r w:rsidR="00170D44" w:rsidRPr="00A1363A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</w:rPr>
              <w:t xml:space="preserve"> på många olika sätt:</w:t>
            </w:r>
          </w:p>
        </w:tc>
      </w:tr>
      <w:tr w:rsidR="00EF33B0" w:rsidRPr="00A1363A" w:rsidTr="00442C8E">
        <w:trPr>
          <w:trHeight w:val="389"/>
        </w:trPr>
        <w:tc>
          <w:tcPr>
            <w:tcW w:w="453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3B0" w:rsidRPr="00A1363A" w:rsidRDefault="00EF33B0" w:rsidP="00A1363A">
            <w:pPr>
              <w:spacing w:after="0"/>
              <w:rPr>
                <w:rFonts w:ascii="Arial" w:eastAsia="Times New Roman" w:hAnsi="Arial" w:cs="Arial"/>
              </w:rPr>
            </w:pP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  <w:u w:val="single"/>
              </w:rPr>
              <w:t xml:space="preserve">I </w:t>
            </w:r>
            <w:proofErr w:type="gramStart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  <w:u w:val="single"/>
              </w:rPr>
              <w:t>egen  regi</w:t>
            </w:r>
            <w:proofErr w:type="gramEnd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  <w:u w:val="single"/>
              </w:rPr>
              <w:t xml:space="preserve"> : </w:t>
            </w:r>
          </w:p>
        </w:tc>
        <w:tc>
          <w:tcPr>
            <w:tcW w:w="411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3B0" w:rsidRPr="00A1363A" w:rsidRDefault="00EF33B0" w:rsidP="00A1363A">
            <w:pPr>
              <w:spacing w:after="0"/>
              <w:rPr>
                <w:rFonts w:ascii="Arial" w:eastAsia="Times New Roman" w:hAnsi="Arial" w:cs="Arial"/>
              </w:rPr>
            </w:pP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  <w:u w:val="single"/>
              </w:rPr>
              <w:t>I samverkan med</w:t>
            </w:r>
            <w:proofErr w:type="gramStart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  <w:u w:val="single"/>
              </w:rPr>
              <w:t>..</w:t>
            </w:r>
            <w:proofErr w:type="gramEnd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  <w:u w:val="single"/>
              </w:rPr>
              <w:t xml:space="preserve"> </w:t>
            </w:r>
          </w:p>
        </w:tc>
      </w:tr>
      <w:tr w:rsidR="00EF33B0" w:rsidRPr="00A1363A" w:rsidTr="00442C8E">
        <w:trPr>
          <w:trHeight w:val="627"/>
        </w:trPr>
        <w:tc>
          <w:tcPr>
            <w:tcW w:w="45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C8E" w:rsidRPr="00A1363A" w:rsidRDefault="00EF33B0" w:rsidP="00A1363A">
            <w:pPr>
              <w:spacing w:after="0"/>
              <w:rPr>
                <w:rFonts w:ascii="Century Schoolbook" w:eastAsia="Times New Roman" w:hAnsi="Century Schoolbook" w:cs="Arial"/>
                <w:color w:val="000000"/>
                <w:kern w:val="24"/>
              </w:rPr>
            </w:pP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Genom att söka upp unga där de </w:t>
            </w:r>
            <w:proofErr w:type="gramStart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är</w:t>
            </w:r>
            <w:r w:rsidR="00442C8E"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 t</w:t>
            </w:r>
            <w:proofErr w:type="gramEnd"/>
            <w:r w:rsidR="00442C8E"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ex</w:t>
            </w: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</w:t>
            </w:r>
            <w:r w:rsidR="00442C8E"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i skolor, andra platser, via sociala medier</w:t>
            </w:r>
          </w:p>
          <w:p w:rsidR="00EF33B0" w:rsidRPr="00A1363A" w:rsidRDefault="00EF33B0" w:rsidP="00A1363A">
            <w:pPr>
              <w:spacing w:after="0"/>
              <w:rPr>
                <w:rFonts w:ascii="Century Schoolbook" w:eastAsia="Times New Roman" w:hAnsi="Century Schoolbook" w:cs="Arial"/>
                <w:color w:val="000000"/>
                <w:kern w:val="24"/>
              </w:rPr>
            </w:pPr>
          </w:p>
          <w:p w:rsidR="00EF33B0" w:rsidRPr="00A1363A" w:rsidRDefault="00EF33B0" w:rsidP="00A1363A">
            <w:pPr>
              <w:spacing w:after="0"/>
              <w:rPr>
                <w:rFonts w:ascii="Century Schoolbook" w:eastAsia="Times New Roman" w:hAnsi="Century Schoolbook" w:cs="Arial"/>
                <w:color w:val="000000"/>
                <w:kern w:val="24"/>
              </w:rPr>
            </w:pP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Egen fritidsverksamhet/</w:t>
            </w:r>
            <w:r w:rsidR="00C95E3F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</w:t>
            </w:r>
            <w:r w:rsidR="00442C8E"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a</w:t>
            </w: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rrangemang</w:t>
            </w:r>
            <w:r w:rsidR="00442C8E"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</w:t>
            </w:r>
            <w:proofErr w:type="gramStart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-</w:t>
            </w:r>
            <w:r w:rsidR="0034255A"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</w:t>
            </w:r>
            <w:r w:rsidR="00442C8E"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 </w:t>
            </w: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utanför</w:t>
            </w:r>
            <w:proofErr w:type="gramEnd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</w:t>
            </w:r>
            <w:r w:rsidRPr="00A1363A">
              <w:rPr>
                <w:rFonts w:ascii="Century Schoolbook" w:eastAsia="Times New Roman" w:hAnsi="Century Schoolbook" w:cs="Arial" w:hint="eastAsia"/>
                <w:color w:val="000000"/>
                <w:kern w:val="24"/>
              </w:rPr>
              <w:t>”</w:t>
            </w:r>
            <w:r w:rsidR="00170D44"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ordinarie</w:t>
            </w: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plats</w:t>
            </w:r>
            <w:r w:rsidR="00170D44"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”</w:t>
            </w: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(som t ex gården)</w:t>
            </w:r>
          </w:p>
          <w:p w:rsidR="00442C8E" w:rsidRPr="00A1363A" w:rsidRDefault="00442C8E" w:rsidP="00A1363A">
            <w:pPr>
              <w:spacing w:after="0"/>
              <w:rPr>
                <w:rFonts w:ascii="Century Schoolbook" w:eastAsia="Times New Roman" w:hAnsi="Century Schoolbook" w:cs="Arial"/>
                <w:color w:val="000000"/>
                <w:kern w:val="24"/>
              </w:rPr>
            </w:pPr>
          </w:p>
          <w:p w:rsidR="00EF33B0" w:rsidRPr="00A1363A" w:rsidRDefault="00EF33B0" w:rsidP="00A1363A">
            <w:pPr>
              <w:spacing w:after="0"/>
              <w:rPr>
                <w:rFonts w:ascii="Arial" w:eastAsia="Times New Roman" w:hAnsi="Arial" w:cs="Arial"/>
              </w:rPr>
            </w:pPr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Genom att man tar med sig unga till andras aktiviteter</w:t>
            </w:r>
          </w:p>
        </w:tc>
        <w:tc>
          <w:tcPr>
            <w:tcW w:w="41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559" w:rsidRDefault="00EF33B0" w:rsidP="00A1363A">
            <w:pPr>
              <w:spacing w:after="0"/>
              <w:rPr>
                <w:rFonts w:ascii="Century Schoolbook" w:eastAsia="Times New Roman" w:hAnsi="Century Schoolbook" w:cs="Arial"/>
                <w:color w:val="000000"/>
                <w:kern w:val="24"/>
              </w:rPr>
            </w:pPr>
            <w:proofErr w:type="gramStart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…</w:t>
            </w:r>
            <w:r w:rsidR="00094559">
              <w:rPr>
                <w:rFonts w:ascii="Century Schoolbook" w:eastAsia="Times New Roman" w:hAnsi="Century Schoolbook" w:cs="Arial"/>
                <w:color w:val="000000"/>
                <w:kern w:val="24"/>
              </w:rPr>
              <w:t>skolor</w:t>
            </w:r>
            <w:proofErr w:type="gramEnd"/>
          </w:p>
          <w:p w:rsidR="00C95E3F" w:rsidRDefault="00094559" w:rsidP="00A1363A">
            <w:pPr>
              <w:spacing w:after="0"/>
              <w:rPr>
                <w:rFonts w:ascii="Century Schoolbook" w:eastAsia="Times New Roman" w:hAnsi="Century Schoolbook" w:cs="Arial"/>
                <w:color w:val="000000"/>
                <w:kern w:val="24"/>
              </w:rPr>
            </w:pPr>
            <w:proofErr w:type="gramStart"/>
            <w:r>
              <w:rPr>
                <w:rFonts w:ascii="Century Schoolbook" w:eastAsia="Times New Roman" w:hAnsi="Century Schoolbook" w:cs="Arial"/>
                <w:color w:val="000000"/>
                <w:kern w:val="24"/>
              </w:rPr>
              <w:t>…</w:t>
            </w:r>
            <w:r w:rsidR="00C95E3F">
              <w:rPr>
                <w:rFonts w:ascii="Century Schoolbook" w:eastAsia="Times New Roman" w:hAnsi="Century Schoolbook" w:cs="Arial"/>
                <w:color w:val="000000"/>
                <w:kern w:val="24"/>
              </w:rPr>
              <w:t>andra</w:t>
            </w:r>
            <w:proofErr w:type="gramEnd"/>
            <w:r w:rsidR="00C95E3F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kommunala verksamheter</w:t>
            </w:r>
          </w:p>
          <w:p w:rsidR="00EF33B0" w:rsidRPr="00A1363A" w:rsidRDefault="00EF33B0" w:rsidP="00A1363A">
            <w:pPr>
              <w:spacing w:after="0"/>
              <w:rPr>
                <w:rFonts w:ascii="Arial" w:eastAsia="Times New Roman" w:hAnsi="Arial" w:cs="Arial"/>
              </w:rPr>
            </w:pPr>
            <w:proofErr w:type="gramStart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…föreningar</w:t>
            </w:r>
            <w:proofErr w:type="gramEnd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o organisationer</w:t>
            </w:r>
          </w:p>
          <w:p w:rsidR="00EF33B0" w:rsidRPr="00A1363A" w:rsidRDefault="00EF33B0" w:rsidP="00A1363A">
            <w:pPr>
              <w:spacing w:after="0"/>
              <w:rPr>
                <w:rFonts w:ascii="Arial" w:eastAsia="Times New Roman" w:hAnsi="Arial" w:cs="Arial"/>
              </w:rPr>
            </w:pPr>
            <w:proofErr w:type="gramStart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…företag</w:t>
            </w:r>
            <w:proofErr w:type="gramEnd"/>
          </w:p>
          <w:p w:rsidR="00EF33B0" w:rsidRPr="00A1363A" w:rsidRDefault="00EF33B0" w:rsidP="00A1363A">
            <w:pPr>
              <w:spacing w:after="0"/>
              <w:rPr>
                <w:rFonts w:ascii="Arial" w:eastAsia="Times New Roman" w:hAnsi="Arial" w:cs="Arial"/>
              </w:rPr>
            </w:pPr>
            <w:proofErr w:type="gramStart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>…boende</w:t>
            </w:r>
            <w:proofErr w:type="gramEnd"/>
            <w:r w:rsidRPr="00A1363A">
              <w:rPr>
                <w:rFonts w:ascii="Century Schoolbook" w:eastAsia="Times New Roman" w:hAnsi="Century Schoolbook" w:cs="Arial"/>
                <w:color w:val="000000"/>
                <w:kern w:val="24"/>
              </w:rPr>
              <w:t xml:space="preserve"> </w:t>
            </w:r>
          </w:p>
        </w:tc>
      </w:tr>
      <w:tr w:rsidR="00EF33B0" w:rsidRPr="00A1363A" w:rsidTr="00C95E3F">
        <w:trPr>
          <w:trHeight w:val="320"/>
        </w:trPr>
        <w:tc>
          <w:tcPr>
            <w:tcW w:w="86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3B0" w:rsidRPr="00A1363A" w:rsidRDefault="00EF33B0" w:rsidP="00A1363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33B0" w:rsidRPr="00A1363A" w:rsidTr="00C95E3F">
        <w:trPr>
          <w:trHeight w:val="346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3B0" w:rsidRPr="00A1363A" w:rsidRDefault="00EF33B0" w:rsidP="00A1363A">
            <w:pPr>
              <w:spacing w:after="0"/>
              <w:rPr>
                <w:rFonts w:ascii="Century Schoolbook" w:eastAsia="Times New Roman" w:hAnsi="Century Schoolbook" w:cs="Arial"/>
                <w:color w:val="000000"/>
                <w:kern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3B0" w:rsidRPr="00A1363A" w:rsidRDefault="00EF33B0" w:rsidP="00A1363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33B0" w:rsidRPr="00A1363A" w:rsidRDefault="00EF33B0" w:rsidP="00A1363A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8417BA" w:rsidRPr="00A1363A" w:rsidRDefault="008417BA" w:rsidP="00A1363A"/>
    <w:p w:rsidR="008417BA" w:rsidRPr="00A1363A" w:rsidRDefault="008417BA" w:rsidP="00A1363A"/>
    <w:p w:rsidR="000F6C09" w:rsidRPr="00A1363A" w:rsidRDefault="00A1363A" w:rsidP="00A1363A">
      <w:pPr>
        <w:ind w:left="360"/>
      </w:pPr>
      <w:r>
        <w:rPr>
          <w:b/>
          <w:bCs/>
        </w:rPr>
        <w:t xml:space="preserve">    </w:t>
      </w:r>
      <w:r w:rsidR="003140D0">
        <w:rPr>
          <w:b/>
          <w:bCs/>
        </w:rPr>
        <w:t>D</w:t>
      </w:r>
      <w:r w:rsidR="009B712A" w:rsidRPr="00A1363A">
        <w:rPr>
          <w:b/>
          <w:bCs/>
        </w:rPr>
        <w:t xml:space="preserve">et </w:t>
      </w:r>
      <w:proofErr w:type="gramStart"/>
      <w:r w:rsidR="009B712A" w:rsidRPr="00A1363A">
        <w:rPr>
          <w:b/>
          <w:bCs/>
        </w:rPr>
        <w:t>utåtriktade  FL</w:t>
      </w:r>
      <w:proofErr w:type="gramEnd"/>
      <w:r w:rsidR="0034255A" w:rsidRPr="00A1363A">
        <w:rPr>
          <w:b/>
          <w:bCs/>
        </w:rPr>
        <w:t>-</w:t>
      </w:r>
      <w:r w:rsidR="009B712A" w:rsidRPr="00A1363A">
        <w:rPr>
          <w:b/>
          <w:bCs/>
        </w:rPr>
        <w:t xml:space="preserve"> arbetet  </w:t>
      </w:r>
      <w:r w:rsidR="0034255A" w:rsidRPr="00A1363A">
        <w:rPr>
          <w:b/>
          <w:bCs/>
        </w:rPr>
        <w:t>s</w:t>
      </w:r>
      <w:r w:rsidR="009B712A" w:rsidRPr="00A1363A">
        <w:rPr>
          <w:b/>
          <w:bCs/>
        </w:rPr>
        <w:t xml:space="preserve">yftar till att </w:t>
      </w:r>
      <w:r w:rsidR="009B712A" w:rsidRPr="00065B21">
        <w:rPr>
          <w:b/>
          <w:bCs/>
          <w:u w:val="single"/>
        </w:rPr>
        <w:t>n</w:t>
      </w:r>
      <w:r w:rsidR="00D3459B" w:rsidRPr="00065B21">
        <w:rPr>
          <w:b/>
          <w:bCs/>
          <w:u w:val="single"/>
        </w:rPr>
        <w:t xml:space="preserve">å </w:t>
      </w:r>
      <w:r w:rsidR="00333C1B">
        <w:rPr>
          <w:b/>
          <w:bCs/>
          <w:u w:val="single"/>
        </w:rPr>
        <w:t xml:space="preserve">en bredare </w:t>
      </w:r>
      <w:r w:rsidR="00D3459B" w:rsidRPr="00065B21">
        <w:rPr>
          <w:b/>
          <w:bCs/>
          <w:u w:val="single"/>
        </w:rPr>
        <w:t xml:space="preserve"> målgrupp</w:t>
      </w:r>
      <w:r w:rsidR="000F6C09" w:rsidRPr="00A1363A">
        <w:rPr>
          <w:b/>
          <w:bCs/>
        </w:rPr>
        <w:t xml:space="preserve">. </w:t>
      </w:r>
      <w:r w:rsidR="000F6C09" w:rsidRPr="00333C1B">
        <w:rPr>
          <w:bCs/>
        </w:rPr>
        <w:t>Det kan ske genom</w:t>
      </w:r>
      <w:proofErr w:type="gramStart"/>
      <w:r w:rsidR="000F6C09" w:rsidRPr="00333C1B">
        <w:rPr>
          <w:bCs/>
        </w:rPr>
        <w:t>..</w:t>
      </w:r>
      <w:proofErr w:type="gramEnd"/>
    </w:p>
    <w:p w:rsidR="00783906" w:rsidRPr="00A1363A" w:rsidRDefault="009B712A" w:rsidP="00C85257">
      <w:pPr>
        <w:pStyle w:val="Liststycke"/>
        <w:numPr>
          <w:ilvl w:val="0"/>
          <w:numId w:val="20"/>
        </w:numPr>
      </w:pPr>
      <w:r w:rsidRPr="00A1363A">
        <w:t>Att på olika vägar (fysiskt och digitalt) n</w:t>
      </w:r>
      <w:r w:rsidR="00D3459B" w:rsidRPr="00A1363A">
        <w:t>å och skapa relationer till</w:t>
      </w:r>
      <w:r w:rsidR="008417BA" w:rsidRPr="00A1363A">
        <w:t xml:space="preserve"> </w:t>
      </w:r>
      <w:r w:rsidR="00783906" w:rsidRPr="00A1363A">
        <w:t>fler/olika/nya grupper</w:t>
      </w:r>
      <w:r w:rsidRPr="00A1363A">
        <w:t xml:space="preserve"> som </w:t>
      </w:r>
      <w:proofErr w:type="gramStart"/>
      <w:r w:rsidRPr="00A1363A">
        <w:t xml:space="preserve">inte </w:t>
      </w:r>
      <w:r w:rsidR="00A1363A">
        <w:t xml:space="preserve">  </w:t>
      </w:r>
      <w:r w:rsidRPr="00A1363A">
        <w:t>kommer</w:t>
      </w:r>
      <w:proofErr w:type="gramEnd"/>
      <w:r w:rsidRPr="00A1363A">
        <w:t xml:space="preserve"> till ordinarie verksamhet av sig själv.</w:t>
      </w:r>
    </w:p>
    <w:p w:rsidR="00102B0B" w:rsidRPr="00A1363A" w:rsidRDefault="00333C1B" w:rsidP="00C85257">
      <w:pPr>
        <w:pStyle w:val="Liststycke"/>
        <w:numPr>
          <w:ilvl w:val="0"/>
          <w:numId w:val="20"/>
        </w:numPr>
      </w:pPr>
      <w:r>
        <w:t xml:space="preserve">Ta reda på målgruppens </w:t>
      </w:r>
      <w:r w:rsidR="009B712A" w:rsidRPr="00A1363A">
        <w:t>intressen</w:t>
      </w:r>
      <w:r>
        <w:t>,</w:t>
      </w:r>
      <w:r w:rsidR="00D3459B" w:rsidRPr="00A1363A">
        <w:t xml:space="preserve"> behov och möjligheter</w:t>
      </w:r>
    </w:p>
    <w:p w:rsidR="00333C1B" w:rsidRDefault="00333C1B" w:rsidP="00C85257">
      <w:pPr>
        <w:pStyle w:val="Liststycke"/>
        <w:numPr>
          <w:ilvl w:val="0"/>
          <w:numId w:val="20"/>
        </w:numPr>
      </w:pPr>
      <w:r>
        <w:t xml:space="preserve">Sammanför och vägled så att de ökar sitt </w:t>
      </w:r>
      <w:proofErr w:type="gramStart"/>
      <w:r>
        <w:t>social</w:t>
      </w:r>
      <w:proofErr w:type="gramEnd"/>
      <w:r>
        <w:t xml:space="preserve"> samspel och intressegem</w:t>
      </w:r>
      <w:r w:rsidR="00E8659B">
        <w:t>en</w:t>
      </w:r>
      <w:r>
        <w:t>skap</w:t>
      </w:r>
    </w:p>
    <w:p w:rsidR="0003746F" w:rsidRPr="00A1363A" w:rsidRDefault="0003746F" w:rsidP="0003746F">
      <w:pPr>
        <w:pStyle w:val="Liststycke"/>
        <w:numPr>
          <w:ilvl w:val="0"/>
          <w:numId w:val="20"/>
        </w:numPr>
      </w:pPr>
      <w:r w:rsidRPr="00A1363A">
        <w:t>Visa på nya möjligheter</w:t>
      </w:r>
      <w:r>
        <w:t xml:space="preserve"> och </w:t>
      </w:r>
      <w:r w:rsidRPr="0003746F">
        <w:rPr>
          <w:bCs/>
        </w:rPr>
        <w:t>inspirera så att</w:t>
      </w:r>
      <w:r w:rsidR="00E8659B">
        <w:rPr>
          <w:bCs/>
        </w:rPr>
        <w:t xml:space="preserve"> deltagarna ökar </w:t>
      </w:r>
      <w:r w:rsidRPr="0003746F">
        <w:rPr>
          <w:bCs/>
        </w:rPr>
        <w:t>sin intress</w:t>
      </w:r>
      <w:r w:rsidR="00E8659B">
        <w:rPr>
          <w:bCs/>
        </w:rPr>
        <w:t>e</w:t>
      </w:r>
      <w:r w:rsidRPr="0003746F">
        <w:rPr>
          <w:bCs/>
        </w:rPr>
        <w:t xml:space="preserve">bredd  </w:t>
      </w:r>
    </w:p>
    <w:p w:rsidR="0003746F" w:rsidRDefault="0003746F" w:rsidP="0003746F">
      <w:pPr>
        <w:pStyle w:val="Liststycke"/>
        <w:ind w:left="1080"/>
      </w:pPr>
    </w:p>
    <w:p w:rsidR="00B7549E" w:rsidRPr="00A1363A" w:rsidRDefault="000F6C09" w:rsidP="00A1363A">
      <w:pPr>
        <w:ind w:left="360"/>
      </w:pPr>
      <w:r w:rsidRPr="00A1363A">
        <w:rPr>
          <w:b/>
          <w:bCs/>
        </w:rPr>
        <w:t xml:space="preserve">Att utveckla </w:t>
      </w:r>
      <w:proofErr w:type="gramStart"/>
      <w:r w:rsidRPr="00A1363A">
        <w:rPr>
          <w:b/>
          <w:bCs/>
        </w:rPr>
        <w:t xml:space="preserve">och </w:t>
      </w:r>
      <w:r w:rsidR="009B712A" w:rsidRPr="00A1363A">
        <w:rPr>
          <w:b/>
          <w:bCs/>
          <w:u w:val="single"/>
        </w:rPr>
        <w:t xml:space="preserve"> fritidsutbud</w:t>
      </w:r>
      <w:r w:rsidRPr="00A1363A">
        <w:rPr>
          <w:b/>
          <w:bCs/>
          <w:u w:val="single"/>
        </w:rPr>
        <w:t>et</w:t>
      </w:r>
      <w:proofErr w:type="gramEnd"/>
      <w:r w:rsidR="009B712A" w:rsidRPr="00A1363A">
        <w:rPr>
          <w:b/>
          <w:bCs/>
          <w:u w:val="single"/>
        </w:rPr>
        <w:t xml:space="preserve"> </w:t>
      </w:r>
      <w:r w:rsidR="009B712A" w:rsidRPr="00A1363A">
        <w:rPr>
          <w:b/>
          <w:bCs/>
        </w:rPr>
        <w:t>– i/på den egna verksamheten</w:t>
      </w:r>
      <w:r w:rsidRPr="00A1363A">
        <w:rPr>
          <w:b/>
          <w:bCs/>
        </w:rPr>
        <w:t xml:space="preserve"> </w:t>
      </w:r>
      <w:r w:rsidR="009B712A" w:rsidRPr="00A1363A">
        <w:rPr>
          <w:b/>
          <w:bCs/>
        </w:rPr>
        <w:t>och i området/kommunen</w:t>
      </w:r>
      <w:r w:rsidR="00442C8E" w:rsidRPr="00A1363A">
        <w:t xml:space="preserve"> </w:t>
      </w:r>
      <w:r w:rsidR="00B7549E" w:rsidRPr="00A1363A">
        <w:rPr>
          <w:b/>
        </w:rPr>
        <w:t>genom att…</w:t>
      </w:r>
    </w:p>
    <w:p w:rsidR="009B712A" w:rsidRPr="00A1363A" w:rsidRDefault="00BC2469" w:rsidP="00D41232">
      <w:pPr>
        <w:pStyle w:val="Liststycke"/>
        <w:numPr>
          <w:ilvl w:val="0"/>
          <w:numId w:val="21"/>
        </w:numPr>
      </w:pPr>
      <w:r w:rsidRPr="00D41232">
        <w:rPr>
          <w:b/>
        </w:rPr>
        <w:t>S</w:t>
      </w:r>
      <w:r w:rsidR="009B712A" w:rsidRPr="00D41232">
        <w:rPr>
          <w:b/>
        </w:rPr>
        <w:t>ynliggöra</w:t>
      </w:r>
      <w:r w:rsidR="009B712A" w:rsidRPr="00A1363A">
        <w:t xml:space="preserve"> intressen och behov hos olika målgrupper (se ovan)</w:t>
      </w:r>
    </w:p>
    <w:p w:rsidR="00102B0B" w:rsidRPr="00A1363A" w:rsidRDefault="001D1DD2" w:rsidP="00D41232">
      <w:pPr>
        <w:pStyle w:val="Liststycke"/>
        <w:numPr>
          <w:ilvl w:val="0"/>
          <w:numId w:val="21"/>
        </w:numPr>
      </w:pPr>
      <w:r>
        <w:t xml:space="preserve">Se till att </w:t>
      </w:r>
      <w:r w:rsidR="00B7549E" w:rsidRPr="00A1363A">
        <w:t xml:space="preserve">intressen kan </w:t>
      </w:r>
      <w:proofErr w:type="gramStart"/>
      <w:r w:rsidR="00B7549E" w:rsidRPr="00A1363A">
        <w:t>utövas</w:t>
      </w:r>
      <w:r w:rsidR="00D3459B" w:rsidRPr="00D41232">
        <w:rPr>
          <w:b/>
          <w:bCs/>
        </w:rPr>
        <w:t xml:space="preserve"> </w:t>
      </w:r>
      <w:r w:rsidR="009B712A" w:rsidRPr="00A1363A">
        <w:t xml:space="preserve"> i</w:t>
      </w:r>
      <w:r w:rsidR="00782523">
        <w:t>nom</w:t>
      </w:r>
      <w:proofErr w:type="gramEnd"/>
      <w:r w:rsidR="009B712A" w:rsidRPr="00A1363A">
        <w:t xml:space="preserve"> den egna verksamheten</w:t>
      </w:r>
      <w:r w:rsidR="00B7549E" w:rsidRPr="00A1363A">
        <w:t xml:space="preserve"> </w:t>
      </w:r>
      <w:r w:rsidR="008105E3">
        <w:t xml:space="preserve"> och </w:t>
      </w:r>
      <w:r w:rsidR="00782523">
        <w:t xml:space="preserve">därmed </w:t>
      </w:r>
      <w:r w:rsidR="008105E3" w:rsidRPr="00D41232">
        <w:rPr>
          <w:b/>
        </w:rPr>
        <w:t>utveckla verksamheten</w:t>
      </w:r>
      <w:r w:rsidR="008105E3">
        <w:t xml:space="preserve"> </w:t>
      </w:r>
      <w:r w:rsidR="000F6C09" w:rsidRPr="00A1363A">
        <w:t xml:space="preserve"> </w:t>
      </w:r>
    </w:p>
    <w:p w:rsidR="00782523" w:rsidRPr="00782523" w:rsidRDefault="00B7549E" w:rsidP="00D41232">
      <w:pPr>
        <w:pStyle w:val="Liststycke"/>
        <w:numPr>
          <w:ilvl w:val="0"/>
          <w:numId w:val="21"/>
        </w:numPr>
      </w:pPr>
      <w:r w:rsidRPr="00A1363A">
        <w:t xml:space="preserve">Knyta ihop </w:t>
      </w:r>
      <w:r w:rsidR="00782523" w:rsidRPr="00782523">
        <w:rPr>
          <w:b/>
          <w:bCs/>
        </w:rPr>
        <w:t>unga och med andra aktörer</w:t>
      </w:r>
      <w:r w:rsidRPr="00782523">
        <w:rPr>
          <w:b/>
          <w:bCs/>
        </w:rPr>
        <w:t xml:space="preserve"> t ex </w:t>
      </w:r>
      <w:r w:rsidRPr="00782523">
        <w:rPr>
          <w:bCs/>
        </w:rPr>
        <w:t xml:space="preserve">föreningar </w:t>
      </w:r>
      <w:r w:rsidR="00782523" w:rsidRPr="00782523">
        <w:rPr>
          <w:bCs/>
        </w:rPr>
        <w:t xml:space="preserve"> </w:t>
      </w:r>
      <w:r w:rsidRPr="00782523">
        <w:rPr>
          <w:bCs/>
        </w:rPr>
        <w:t xml:space="preserve"> </w:t>
      </w:r>
    </w:p>
    <w:p w:rsidR="00B7549E" w:rsidRPr="00A1363A" w:rsidRDefault="00B7549E" w:rsidP="00D41232">
      <w:pPr>
        <w:pStyle w:val="Liststycke"/>
        <w:numPr>
          <w:ilvl w:val="0"/>
          <w:numId w:val="21"/>
        </w:numPr>
      </w:pPr>
      <w:r w:rsidRPr="00A1363A">
        <w:t>Erbjuda ”</w:t>
      </w:r>
      <w:r w:rsidR="003140D0" w:rsidRPr="00782523">
        <w:rPr>
          <w:b/>
        </w:rPr>
        <w:t>handledning/</w:t>
      </w:r>
      <w:proofErr w:type="gramStart"/>
      <w:r w:rsidR="003140D0" w:rsidRPr="00782523">
        <w:rPr>
          <w:b/>
        </w:rPr>
        <w:t xml:space="preserve">coaching </w:t>
      </w:r>
      <w:r w:rsidRPr="00782523">
        <w:rPr>
          <w:b/>
        </w:rPr>
        <w:t xml:space="preserve"> till</w:t>
      </w:r>
      <w:proofErr w:type="gramEnd"/>
      <w:r w:rsidRPr="00782523">
        <w:rPr>
          <w:b/>
        </w:rPr>
        <w:t xml:space="preserve"> </w:t>
      </w:r>
      <w:r w:rsidR="003140D0" w:rsidRPr="00782523">
        <w:rPr>
          <w:b/>
        </w:rPr>
        <w:t>”</w:t>
      </w:r>
      <w:r w:rsidR="00782523" w:rsidRPr="00782523">
        <w:rPr>
          <w:b/>
        </w:rPr>
        <w:t>unga</w:t>
      </w:r>
      <w:r w:rsidR="003140D0" w:rsidRPr="00782523">
        <w:rPr>
          <w:b/>
        </w:rPr>
        <w:t xml:space="preserve"> som leder </w:t>
      </w:r>
      <w:r w:rsidR="00782523" w:rsidRPr="00782523">
        <w:rPr>
          <w:b/>
        </w:rPr>
        <w:t>unga</w:t>
      </w:r>
      <w:r w:rsidR="003140D0" w:rsidRPr="00782523">
        <w:rPr>
          <w:b/>
        </w:rPr>
        <w:t xml:space="preserve">” </w:t>
      </w:r>
      <w:r w:rsidRPr="00A1363A">
        <w:t xml:space="preserve"> eller </w:t>
      </w:r>
      <w:r w:rsidR="00782523">
        <w:t xml:space="preserve">till  andra aktörer </w:t>
      </w:r>
      <w:r w:rsidRPr="00A1363A">
        <w:t>så att dessa  kan erbjuda</w:t>
      </w:r>
      <w:r w:rsidR="00782523">
        <w:t xml:space="preserve"> att verksamheter som efterfrågas</w:t>
      </w:r>
      <w:r w:rsidRPr="00A1363A">
        <w:t>.</w:t>
      </w:r>
    </w:p>
    <w:p w:rsidR="00102B0B" w:rsidRDefault="00D3459B" w:rsidP="00D41232">
      <w:pPr>
        <w:pStyle w:val="Liststycke"/>
        <w:numPr>
          <w:ilvl w:val="0"/>
          <w:numId w:val="21"/>
        </w:numPr>
        <w:rPr>
          <w:bCs/>
        </w:rPr>
      </w:pPr>
      <w:r w:rsidRPr="00A1363A">
        <w:t xml:space="preserve">Kunna göra </w:t>
      </w:r>
      <w:r w:rsidR="008105E3" w:rsidRPr="00D41232">
        <w:rPr>
          <w:b/>
        </w:rPr>
        <w:t xml:space="preserve">attraktiva </w:t>
      </w:r>
      <w:proofErr w:type="gramStart"/>
      <w:r w:rsidRPr="00D41232">
        <w:rPr>
          <w:b/>
          <w:bCs/>
        </w:rPr>
        <w:t>arrangemang</w:t>
      </w:r>
      <w:r w:rsidR="000F6C09" w:rsidRPr="00D41232">
        <w:rPr>
          <w:b/>
          <w:bCs/>
        </w:rPr>
        <w:t xml:space="preserve"> /skapa</w:t>
      </w:r>
      <w:proofErr w:type="gramEnd"/>
      <w:r w:rsidR="000F6C09" w:rsidRPr="00D41232">
        <w:rPr>
          <w:b/>
          <w:bCs/>
        </w:rPr>
        <w:t xml:space="preserve"> synergier </w:t>
      </w:r>
      <w:r w:rsidR="000F6C09" w:rsidRPr="00D41232">
        <w:rPr>
          <w:bCs/>
        </w:rPr>
        <w:t>genom samverkan med andra aktörer</w:t>
      </w:r>
    </w:p>
    <w:p w:rsidR="003140D0" w:rsidRPr="00D41232" w:rsidRDefault="003140D0" w:rsidP="00D41232">
      <w:pPr>
        <w:pStyle w:val="Liststycke"/>
        <w:numPr>
          <w:ilvl w:val="0"/>
          <w:numId w:val="21"/>
        </w:numPr>
        <w:rPr>
          <w:bCs/>
        </w:rPr>
      </w:pPr>
      <w:r>
        <w:rPr>
          <w:bCs/>
        </w:rPr>
        <w:t>Göra det möjligt att pröva och undanröja hinder t ex ekonomi,</w:t>
      </w:r>
      <w:r w:rsidR="00C84B05">
        <w:rPr>
          <w:bCs/>
        </w:rPr>
        <w:t xml:space="preserve"> </w:t>
      </w:r>
      <w:r>
        <w:rPr>
          <w:bCs/>
        </w:rPr>
        <w:t>funktionsnedsättning mm</w:t>
      </w:r>
    </w:p>
    <w:p w:rsidR="001E5F41" w:rsidRPr="00A1363A" w:rsidRDefault="001E5F41" w:rsidP="00A1363A">
      <w:pPr>
        <w:spacing w:after="0"/>
      </w:pPr>
    </w:p>
    <w:p w:rsidR="001E5F41" w:rsidRDefault="001E5F41" w:rsidP="00A1363A">
      <w:pPr>
        <w:spacing w:after="0"/>
      </w:pPr>
    </w:p>
    <w:p w:rsidR="006F0D97" w:rsidRDefault="006F0D97" w:rsidP="00A1363A">
      <w:pPr>
        <w:spacing w:after="0"/>
      </w:pPr>
    </w:p>
    <w:p w:rsidR="006F0D97" w:rsidRDefault="006F0D97" w:rsidP="00A1363A">
      <w:pPr>
        <w:spacing w:after="0"/>
      </w:pPr>
    </w:p>
    <w:p w:rsidR="006F0D97" w:rsidRDefault="006F0D97" w:rsidP="00A1363A">
      <w:pPr>
        <w:spacing w:after="0"/>
      </w:pPr>
    </w:p>
    <w:p w:rsidR="006F0D97" w:rsidRDefault="006F0D97" w:rsidP="00A1363A">
      <w:pPr>
        <w:spacing w:after="0"/>
      </w:pPr>
    </w:p>
    <w:p w:rsidR="006F0D97" w:rsidRDefault="006F0D97" w:rsidP="00A1363A">
      <w:pPr>
        <w:spacing w:after="0"/>
      </w:pPr>
    </w:p>
    <w:p w:rsidR="00B7074F" w:rsidRDefault="00B7074F" w:rsidP="00A1363A">
      <w:pPr>
        <w:spacing w:after="0"/>
      </w:pPr>
    </w:p>
    <w:p w:rsidR="00621C24" w:rsidRDefault="00621C24" w:rsidP="00621C24">
      <w:r>
        <w:t>KCs styrgrupp den 13 mars 2015</w:t>
      </w:r>
      <w:bookmarkStart w:id="0" w:name="_GoBack"/>
      <w:bookmarkEnd w:id="0"/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p w:rsidR="00B7074F" w:rsidRDefault="00B7074F" w:rsidP="00A1363A">
      <w:pPr>
        <w:spacing w:after="0"/>
      </w:pPr>
    </w:p>
    <w:sectPr w:rsidR="00B7074F" w:rsidSect="00252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A6" w:rsidRDefault="00BF1BA6" w:rsidP="003707DC">
      <w:pPr>
        <w:spacing w:after="0" w:line="240" w:lineRule="auto"/>
      </w:pPr>
      <w:r>
        <w:separator/>
      </w:r>
    </w:p>
  </w:endnote>
  <w:endnote w:type="continuationSeparator" w:id="0">
    <w:p w:rsidR="00BF1BA6" w:rsidRDefault="00BF1BA6" w:rsidP="0037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99838"/>
      <w:docPartObj>
        <w:docPartGallery w:val="Page Numbers (Bottom of Page)"/>
        <w:docPartUnique/>
      </w:docPartObj>
    </w:sdtPr>
    <w:sdtEndPr/>
    <w:sdtContent>
      <w:p w:rsidR="003707DC" w:rsidRDefault="003707D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24">
          <w:rPr>
            <w:noProof/>
          </w:rPr>
          <w:t>2</w:t>
        </w:r>
        <w:r>
          <w:fldChar w:fldCharType="end"/>
        </w:r>
      </w:p>
    </w:sdtContent>
  </w:sdt>
  <w:p w:rsidR="003707DC" w:rsidRDefault="003707D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A6" w:rsidRDefault="00BF1BA6" w:rsidP="003707DC">
      <w:pPr>
        <w:spacing w:after="0" w:line="240" w:lineRule="auto"/>
      </w:pPr>
      <w:r>
        <w:separator/>
      </w:r>
    </w:p>
  </w:footnote>
  <w:footnote w:type="continuationSeparator" w:id="0">
    <w:p w:rsidR="00BF1BA6" w:rsidRDefault="00BF1BA6" w:rsidP="0037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B6C"/>
    <w:multiLevelType w:val="hybridMultilevel"/>
    <w:tmpl w:val="C0F4F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2863"/>
    <w:multiLevelType w:val="hybridMultilevel"/>
    <w:tmpl w:val="27EA8E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E731E9"/>
    <w:multiLevelType w:val="hybridMultilevel"/>
    <w:tmpl w:val="BDB8F1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6C2285"/>
    <w:multiLevelType w:val="hybridMultilevel"/>
    <w:tmpl w:val="1FF0BD42"/>
    <w:lvl w:ilvl="0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1B328E"/>
    <w:multiLevelType w:val="hybridMultilevel"/>
    <w:tmpl w:val="831E94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A2740E"/>
    <w:multiLevelType w:val="hybridMultilevel"/>
    <w:tmpl w:val="171C0300"/>
    <w:lvl w:ilvl="0" w:tplc="7C1010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0D7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277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0A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83E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43B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15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CCD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A31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A4712"/>
    <w:multiLevelType w:val="hybridMultilevel"/>
    <w:tmpl w:val="988CBDE4"/>
    <w:lvl w:ilvl="0" w:tplc="8B0E27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6AF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C10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EF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E0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68D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234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CA3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6DF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87640"/>
    <w:multiLevelType w:val="hybridMultilevel"/>
    <w:tmpl w:val="7F22C1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866D55"/>
    <w:multiLevelType w:val="hybridMultilevel"/>
    <w:tmpl w:val="5E1CE84A"/>
    <w:lvl w:ilvl="0" w:tplc="EA08BA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CE0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95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62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EF8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C2E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EBD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B2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66A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55F02"/>
    <w:multiLevelType w:val="hybridMultilevel"/>
    <w:tmpl w:val="4EFEEFA8"/>
    <w:lvl w:ilvl="0" w:tplc="8BE8E8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25B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2E9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C58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ACD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EC1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00B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290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E38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07759"/>
    <w:multiLevelType w:val="hybridMultilevel"/>
    <w:tmpl w:val="BC9E8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4421"/>
    <w:multiLevelType w:val="hybridMultilevel"/>
    <w:tmpl w:val="ECB6B60C"/>
    <w:lvl w:ilvl="0" w:tplc="83F856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095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E7E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A1A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85E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69A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0F9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85A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A40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C0D62"/>
    <w:multiLevelType w:val="hybridMultilevel"/>
    <w:tmpl w:val="522497AC"/>
    <w:lvl w:ilvl="0" w:tplc="4DF28D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299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465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04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09B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E49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4F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31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A2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05C1B"/>
    <w:multiLevelType w:val="hybridMultilevel"/>
    <w:tmpl w:val="7B9C80A2"/>
    <w:lvl w:ilvl="0" w:tplc="6250EE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0F6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2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41C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CB1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01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2FD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04F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25B3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52120"/>
    <w:multiLevelType w:val="hybridMultilevel"/>
    <w:tmpl w:val="F9DE73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7E3676"/>
    <w:multiLevelType w:val="hybridMultilevel"/>
    <w:tmpl w:val="F130444C"/>
    <w:lvl w:ilvl="0" w:tplc="777E81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47A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267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8BA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CCA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27F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CC5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850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62D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56EC8"/>
    <w:multiLevelType w:val="hybridMultilevel"/>
    <w:tmpl w:val="1286D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91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426C5"/>
    <w:multiLevelType w:val="hybridMultilevel"/>
    <w:tmpl w:val="1D4AE84E"/>
    <w:lvl w:ilvl="0" w:tplc="B5D88D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EDF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A32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A09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C6D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ADC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CC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C51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1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AA7115"/>
    <w:multiLevelType w:val="hybridMultilevel"/>
    <w:tmpl w:val="0B8C4E22"/>
    <w:lvl w:ilvl="0" w:tplc="C27EFC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E04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FB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A15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FE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8B3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08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E37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AC2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C4814"/>
    <w:multiLevelType w:val="hybridMultilevel"/>
    <w:tmpl w:val="ED44D238"/>
    <w:lvl w:ilvl="0" w:tplc="3170F0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CB5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2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AB5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848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29C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029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C23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47B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8569A"/>
    <w:multiLevelType w:val="hybridMultilevel"/>
    <w:tmpl w:val="4CC245B6"/>
    <w:lvl w:ilvl="0" w:tplc="CB18CA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692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01E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280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4E9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AEB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8F4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AD9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ABB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9"/>
  </w:num>
  <w:num w:numId="5">
    <w:abstractNumId w:val="17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16"/>
  </w:num>
  <w:num w:numId="14">
    <w:abstractNumId w:val="14"/>
  </w:num>
  <w:num w:numId="15">
    <w:abstractNumId w:val="4"/>
  </w:num>
  <w:num w:numId="16">
    <w:abstractNumId w:val="3"/>
  </w:num>
  <w:num w:numId="17">
    <w:abstractNumId w:val="10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0"/>
    <w:rsid w:val="000110BB"/>
    <w:rsid w:val="000145E3"/>
    <w:rsid w:val="0003746F"/>
    <w:rsid w:val="00043BE8"/>
    <w:rsid w:val="00065B21"/>
    <w:rsid w:val="00067259"/>
    <w:rsid w:val="00086179"/>
    <w:rsid w:val="000941B8"/>
    <w:rsid w:val="00094559"/>
    <w:rsid w:val="000A317B"/>
    <w:rsid w:val="000F6C09"/>
    <w:rsid w:val="00102B0B"/>
    <w:rsid w:val="001137F0"/>
    <w:rsid w:val="00115590"/>
    <w:rsid w:val="00122451"/>
    <w:rsid w:val="00170D44"/>
    <w:rsid w:val="001D1DD2"/>
    <w:rsid w:val="001E5F41"/>
    <w:rsid w:val="002156F4"/>
    <w:rsid w:val="00252359"/>
    <w:rsid w:val="002F62A3"/>
    <w:rsid w:val="00300AFB"/>
    <w:rsid w:val="003140D0"/>
    <w:rsid w:val="0032269D"/>
    <w:rsid w:val="00333C1B"/>
    <w:rsid w:val="0034255A"/>
    <w:rsid w:val="00343C26"/>
    <w:rsid w:val="003707DC"/>
    <w:rsid w:val="00392727"/>
    <w:rsid w:val="003D1202"/>
    <w:rsid w:val="0040295F"/>
    <w:rsid w:val="00442C8E"/>
    <w:rsid w:val="00446A27"/>
    <w:rsid w:val="00487EE8"/>
    <w:rsid w:val="004B6095"/>
    <w:rsid w:val="004F0AB6"/>
    <w:rsid w:val="004F51DC"/>
    <w:rsid w:val="00503971"/>
    <w:rsid w:val="00541F33"/>
    <w:rsid w:val="00561712"/>
    <w:rsid w:val="0059618D"/>
    <w:rsid w:val="005A443B"/>
    <w:rsid w:val="005B1797"/>
    <w:rsid w:val="005C2220"/>
    <w:rsid w:val="0060517C"/>
    <w:rsid w:val="00612E27"/>
    <w:rsid w:val="00621C24"/>
    <w:rsid w:val="00640B22"/>
    <w:rsid w:val="0065782A"/>
    <w:rsid w:val="00673FE1"/>
    <w:rsid w:val="00683402"/>
    <w:rsid w:val="00694494"/>
    <w:rsid w:val="006974E1"/>
    <w:rsid w:val="006D74ED"/>
    <w:rsid w:val="006E31D7"/>
    <w:rsid w:val="006F0D97"/>
    <w:rsid w:val="0070274C"/>
    <w:rsid w:val="0072600A"/>
    <w:rsid w:val="00730AF0"/>
    <w:rsid w:val="00732494"/>
    <w:rsid w:val="00752180"/>
    <w:rsid w:val="00782523"/>
    <w:rsid w:val="00783906"/>
    <w:rsid w:val="007A7CC8"/>
    <w:rsid w:val="008105E3"/>
    <w:rsid w:val="00830083"/>
    <w:rsid w:val="008417BA"/>
    <w:rsid w:val="00843A79"/>
    <w:rsid w:val="00867162"/>
    <w:rsid w:val="00884484"/>
    <w:rsid w:val="008B0E5D"/>
    <w:rsid w:val="008B6961"/>
    <w:rsid w:val="008C7585"/>
    <w:rsid w:val="008F5586"/>
    <w:rsid w:val="009111C3"/>
    <w:rsid w:val="0097779C"/>
    <w:rsid w:val="009B712A"/>
    <w:rsid w:val="00A1363A"/>
    <w:rsid w:val="00A81681"/>
    <w:rsid w:val="00AC6164"/>
    <w:rsid w:val="00AE23EA"/>
    <w:rsid w:val="00AE437F"/>
    <w:rsid w:val="00B12304"/>
    <w:rsid w:val="00B14586"/>
    <w:rsid w:val="00B57C91"/>
    <w:rsid w:val="00B668B1"/>
    <w:rsid w:val="00B7074F"/>
    <w:rsid w:val="00B7549E"/>
    <w:rsid w:val="00BB619B"/>
    <w:rsid w:val="00BC2469"/>
    <w:rsid w:val="00BF0E50"/>
    <w:rsid w:val="00BF137B"/>
    <w:rsid w:val="00BF1BA6"/>
    <w:rsid w:val="00C0782E"/>
    <w:rsid w:val="00C3080A"/>
    <w:rsid w:val="00C45C96"/>
    <w:rsid w:val="00C55B2A"/>
    <w:rsid w:val="00C73F68"/>
    <w:rsid w:val="00C84B05"/>
    <w:rsid w:val="00C85257"/>
    <w:rsid w:val="00C95E3F"/>
    <w:rsid w:val="00CA511A"/>
    <w:rsid w:val="00CA6A61"/>
    <w:rsid w:val="00CA6C90"/>
    <w:rsid w:val="00CC43A7"/>
    <w:rsid w:val="00D3459B"/>
    <w:rsid w:val="00D41232"/>
    <w:rsid w:val="00DB2193"/>
    <w:rsid w:val="00DE1C26"/>
    <w:rsid w:val="00E67168"/>
    <w:rsid w:val="00E8659B"/>
    <w:rsid w:val="00EA5E9C"/>
    <w:rsid w:val="00EF33B0"/>
    <w:rsid w:val="00F03AE0"/>
    <w:rsid w:val="00F24827"/>
    <w:rsid w:val="00F54C5B"/>
    <w:rsid w:val="00F617EC"/>
    <w:rsid w:val="00F6371C"/>
    <w:rsid w:val="00F7667B"/>
    <w:rsid w:val="00F83C54"/>
    <w:rsid w:val="00F8708E"/>
    <w:rsid w:val="00FA74D2"/>
    <w:rsid w:val="00FD2039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F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839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55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7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7DC"/>
  </w:style>
  <w:style w:type="paragraph" w:styleId="Sidfot">
    <w:name w:val="footer"/>
    <w:basedOn w:val="Normal"/>
    <w:link w:val="SidfotChar"/>
    <w:uiPriority w:val="99"/>
    <w:unhideWhenUsed/>
    <w:rsid w:val="0037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7DC"/>
  </w:style>
  <w:style w:type="table" w:styleId="Tabellrutnt">
    <w:name w:val="Table Grid"/>
    <w:basedOn w:val="Normaltabell"/>
    <w:uiPriority w:val="59"/>
    <w:rsid w:val="00EA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87E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7E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7E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7E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7EE8"/>
    <w:rPr>
      <w:b/>
      <w:bCs/>
      <w:sz w:val="20"/>
      <w:szCs w:val="20"/>
    </w:rPr>
  </w:style>
  <w:style w:type="paragraph" w:customStyle="1" w:styleId="owapara">
    <w:name w:val="owapara"/>
    <w:basedOn w:val="Normal"/>
    <w:rsid w:val="007A7C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F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839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55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7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7DC"/>
  </w:style>
  <w:style w:type="paragraph" w:styleId="Sidfot">
    <w:name w:val="footer"/>
    <w:basedOn w:val="Normal"/>
    <w:link w:val="SidfotChar"/>
    <w:uiPriority w:val="99"/>
    <w:unhideWhenUsed/>
    <w:rsid w:val="0037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7DC"/>
  </w:style>
  <w:style w:type="table" w:styleId="Tabellrutnt">
    <w:name w:val="Table Grid"/>
    <w:basedOn w:val="Normaltabell"/>
    <w:uiPriority w:val="59"/>
    <w:rsid w:val="00EA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87E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7E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7E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7E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7EE8"/>
    <w:rPr>
      <w:b/>
      <w:bCs/>
      <w:sz w:val="20"/>
      <w:szCs w:val="20"/>
    </w:rPr>
  </w:style>
  <w:style w:type="paragraph" w:customStyle="1" w:styleId="owapara">
    <w:name w:val="owapara"/>
    <w:basedOn w:val="Normal"/>
    <w:rsid w:val="007A7C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cp:lastPrinted>2014-12-09T09:50:00Z</cp:lastPrinted>
  <dcterms:created xsi:type="dcterms:W3CDTF">2015-03-08T19:43:00Z</dcterms:created>
  <dcterms:modified xsi:type="dcterms:W3CDTF">2015-03-18T09:53:00Z</dcterms:modified>
</cp:coreProperties>
</file>